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666666"/>
          <w:kern w:val="0"/>
          <w:sz w:val="32"/>
          <w:szCs w:val="32"/>
          <w:shd w:val="clear" w:fill="FFFFFF"/>
          <w:lang w:val="en-US" w:eastAsia="zh-CN" w:bidi="ar"/>
        </w:rPr>
        <w:t>马彪简介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kern w:val="0"/>
          <w:sz w:val="24"/>
          <w:szCs w:val="24"/>
          <w:shd w:val="clear" w:fill="FFFFFF"/>
          <w:lang w:val="en-US" w:eastAsia="zh-CN" w:bidi="ar"/>
        </w:rPr>
        <w:t xml:space="preserve">    马彪，男，1956年生人，黑龙江省宾县人。1992年毕业于黑龙江大学中文系汉语言文字学专业，获</w:t>
      </w:r>
      <w:bookmarkStart w:id="0" w:name="_GoBack"/>
      <w:bookmarkEnd w:id="0"/>
      <w:r>
        <w:rPr>
          <w:rFonts w:hint="eastAsia" w:ascii="宋体" w:hAnsi="宋体" w:eastAsia="宋体" w:cs="宋体"/>
          <w:color w:val="666666"/>
          <w:kern w:val="0"/>
          <w:sz w:val="24"/>
          <w:szCs w:val="24"/>
          <w:shd w:val="clear" w:fill="FFFFFF"/>
          <w:lang w:val="en-US" w:eastAsia="zh-CN" w:bidi="ar"/>
        </w:rPr>
        <w:t xml:space="preserve">硕士学位。现任现代汉语教研室主任、教授，汉语言文字学研究生导师，黑大特聘岗位津贴获得者，主讲的课程有：基础课《现代汉语》，选修课《语用学》、《交际口语》、《公关口语》，研究生课《汉语词类问题》。研究方向为：汉语语法学，应用汉语。近年来出版专著1部，发表论文8篇，其中国家级3篇，省级5篇。教学工作量饱满，每年平均200学时以上，教学效果优秀，2002年获教学评估A级，多次获得校教学成果优秀奖。近年来获省社科成果二等奖一次，校科研成果奖多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47D0B"/>
    <w:rsid w:val="79FE66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current"/>
    <w:basedOn w:val="2"/>
    <w:qFormat/>
    <w:uiPriority w:val="0"/>
    <w:rPr>
      <w:color w:val="FFFFFF"/>
      <w:u w:val="none"/>
      <w:shd w:val="clear" w:fill="006699"/>
    </w:rPr>
  </w:style>
  <w:style w:type="character" w:customStyle="1" w:styleId="7">
    <w:name w:val="current1"/>
    <w:basedOn w:val="2"/>
    <w:uiPriority w:val="0"/>
    <w:rPr>
      <w:color w:val="FFFFFF"/>
      <w:u w:val="none"/>
      <w:shd w:val="clear" w:fill="0066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yichenting</dc:creator>
  <cp:lastModifiedBy>Administrator</cp:lastModifiedBy>
  <dcterms:modified xsi:type="dcterms:W3CDTF">2016-06-19T02:33:15Z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